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52" w:rsidRDefault="00BA55BD" w:rsidP="00D0235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</w:t>
      </w:r>
      <w:r w:rsidR="00D02352" w:rsidRPr="00D02352">
        <w:rPr>
          <w:b/>
          <w:sz w:val="28"/>
          <w:szCs w:val="28"/>
          <w:lang w:val="kk-KZ"/>
        </w:rPr>
        <w:t xml:space="preserve"> 2. </w:t>
      </w:r>
      <w:r w:rsidR="00D02352">
        <w:rPr>
          <w:b/>
          <w:sz w:val="28"/>
          <w:szCs w:val="28"/>
          <w:lang w:val="kk-KZ"/>
        </w:rPr>
        <w:t xml:space="preserve"> </w:t>
      </w:r>
    </w:p>
    <w:p w:rsidR="00D02352" w:rsidRDefault="00D02352" w:rsidP="00D02352">
      <w:pPr>
        <w:rPr>
          <w:b/>
          <w:sz w:val="28"/>
          <w:szCs w:val="28"/>
          <w:lang w:val="kk-KZ"/>
        </w:rPr>
      </w:pPr>
    </w:p>
    <w:p w:rsidR="00D02352" w:rsidRPr="00D02352" w:rsidRDefault="00D02352" w:rsidP="00D02352">
      <w:pPr>
        <w:rPr>
          <w:b/>
          <w:sz w:val="28"/>
          <w:szCs w:val="28"/>
          <w:lang w:val="kk-KZ"/>
        </w:rPr>
      </w:pPr>
      <w:r w:rsidRPr="00D02352">
        <w:rPr>
          <w:b/>
          <w:sz w:val="28"/>
          <w:szCs w:val="28"/>
          <w:lang w:val="kk-KZ"/>
        </w:rPr>
        <w:t>Желідегі электрондық коммерцияның ұйымдастырушылық-технологиялық негіздері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</w:p>
    <w:p w:rsidR="00D02352" w:rsidRPr="00D02352" w:rsidRDefault="00D02352" w:rsidP="00D02352">
      <w:pPr>
        <w:rPr>
          <w:sz w:val="28"/>
          <w:szCs w:val="28"/>
          <w:lang w:val="kk-KZ"/>
        </w:rPr>
      </w:pPr>
      <w:r w:rsidRPr="00D02352">
        <w:rPr>
          <w:sz w:val="28"/>
          <w:szCs w:val="28"/>
          <w:lang w:val="kk-KZ"/>
        </w:rPr>
        <w:t>Компьютерлік желілердің түрлері мен қысқаша сипаттамалары, олардың ортақ белгілері мен айырмашылықтары.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  <w:r w:rsidRPr="00D02352">
        <w:rPr>
          <w:sz w:val="28"/>
          <w:szCs w:val="28"/>
          <w:lang w:val="kk-KZ"/>
        </w:rPr>
        <w:t>Компьютерлік желілердегі ақпарат алмасу технологиялары (клиент-сервер жүйелері). Сипаттамалары.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  <w:r w:rsidRPr="00D02352">
        <w:rPr>
          <w:sz w:val="28"/>
          <w:szCs w:val="28"/>
          <w:lang w:val="kk-KZ"/>
        </w:rPr>
        <w:t>Интернет электрондық коммерция үшін ақпараттық технология ортасы ретінде.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  <w:r w:rsidRPr="00D02352">
        <w:rPr>
          <w:sz w:val="28"/>
          <w:szCs w:val="28"/>
          <w:lang w:val="kk-KZ"/>
        </w:rPr>
        <w:t>Интернеттің технологиялары, хаттамалары және қызметтері. Жасалу ерекшеліктері және Intranet және Extranet желілерінің жұмыс істеуі. Электрондық жүйенің ақпараттық қауіпсіздігі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  <w:r w:rsidRPr="00D02352">
        <w:rPr>
          <w:sz w:val="28"/>
          <w:szCs w:val="28"/>
          <w:lang w:val="kk-KZ"/>
        </w:rPr>
        <w:t>Интернеттегі сауда. Ағынды бақылау және реттеу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  <w:r w:rsidRPr="00D02352">
        <w:rPr>
          <w:sz w:val="28"/>
          <w:szCs w:val="28"/>
          <w:lang w:val="kk-KZ"/>
        </w:rPr>
        <w:t>Интернеттегі коммерциялық қызмет. Электрондық коммерцияны ғаламторда  құқықтық қамтамасыз ету.</w:t>
      </w:r>
    </w:p>
    <w:p w:rsidR="00D02352" w:rsidRPr="00D02352" w:rsidRDefault="00D02352" w:rsidP="00D02352">
      <w:pPr>
        <w:rPr>
          <w:sz w:val="28"/>
          <w:szCs w:val="28"/>
          <w:lang w:val="kk-KZ"/>
        </w:rPr>
      </w:pPr>
    </w:p>
    <w:p w:rsidR="001934FD" w:rsidRDefault="001934FD">
      <w:pPr>
        <w:rPr>
          <w:b/>
          <w:sz w:val="28"/>
          <w:szCs w:val="28"/>
          <w:lang w:val="kk-KZ"/>
        </w:rPr>
      </w:pPr>
    </w:p>
    <w:p w:rsidR="00E06435" w:rsidRPr="001934FD" w:rsidRDefault="001934FD">
      <w:pPr>
        <w:rPr>
          <w:b/>
          <w:sz w:val="28"/>
          <w:szCs w:val="28"/>
          <w:lang w:val="kk-KZ"/>
        </w:rPr>
      </w:pPr>
      <w:r w:rsidRPr="001934FD">
        <w:rPr>
          <w:b/>
          <w:sz w:val="28"/>
          <w:szCs w:val="28"/>
          <w:lang w:val="kk-KZ"/>
        </w:rPr>
        <w:t>Бақылау сұрақтары:</w:t>
      </w:r>
    </w:p>
    <w:p w:rsidR="001934FD" w:rsidRDefault="001934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Интернеттегі сауда.</w:t>
      </w:r>
    </w:p>
    <w:p w:rsidR="001934FD" w:rsidRDefault="001934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D02352">
        <w:rPr>
          <w:sz w:val="28"/>
          <w:szCs w:val="28"/>
          <w:lang w:val="kk-KZ"/>
        </w:rPr>
        <w:t>Электрондық жүйенің ақпараттық қауіпсіздігі</w:t>
      </w:r>
    </w:p>
    <w:p w:rsidR="001934FD" w:rsidRDefault="001934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D02352">
        <w:rPr>
          <w:sz w:val="28"/>
          <w:szCs w:val="28"/>
          <w:lang w:val="kk-KZ"/>
        </w:rPr>
        <w:t>Интернеттегі коммерциялық қызмет</w:t>
      </w:r>
    </w:p>
    <w:p w:rsidR="001934FD" w:rsidRDefault="001934FD">
      <w:pPr>
        <w:rPr>
          <w:sz w:val="28"/>
          <w:szCs w:val="28"/>
          <w:lang w:val="kk-KZ"/>
        </w:rPr>
      </w:pPr>
    </w:p>
    <w:p w:rsidR="001934FD" w:rsidRDefault="001934FD">
      <w:pPr>
        <w:rPr>
          <w:sz w:val="28"/>
          <w:szCs w:val="28"/>
          <w:lang w:val="kk-KZ"/>
        </w:rPr>
      </w:pPr>
    </w:p>
    <w:p w:rsidR="001934FD" w:rsidRPr="001934FD" w:rsidRDefault="001934FD" w:rsidP="001934FD">
      <w:pPr>
        <w:rPr>
          <w:b/>
          <w:sz w:val="28"/>
          <w:szCs w:val="28"/>
          <w:lang w:val="kk-KZ"/>
        </w:rPr>
      </w:pPr>
      <w:r w:rsidRPr="001934FD">
        <w:rPr>
          <w:b/>
          <w:sz w:val="28"/>
          <w:szCs w:val="28"/>
          <w:lang w:val="kk-KZ"/>
        </w:rPr>
        <w:t>Әдебиеттер:</w:t>
      </w:r>
    </w:p>
    <w:p w:rsidR="001934FD" w:rsidRDefault="001934FD" w:rsidP="001934FD">
      <w:pPr>
        <w:rPr>
          <w:sz w:val="28"/>
          <w:szCs w:val="28"/>
          <w:lang w:val="kk-KZ"/>
        </w:rPr>
      </w:pPr>
    </w:p>
    <w:p w:rsidR="001934FD" w:rsidRPr="00653A86" w:rsidRDefault="001934FD" w:rsidP="001934FD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1934FD" w:rsidRDefault="001934FD" w:rsidP="001934FD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1934FD" w:rsidRPr="00653A86" w:rsidRDefault="001934FD" w:rsidP="001934FD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1934FD" w:rsidRDefault="001934FD" w:rsidP="001934F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1934FD" w:rsidRPr="00653A86" w:rsidRDefault="001934FD" w:rsidP="001934FD">
      <w:pPr>
        <w:autoSpaceDE w:val="0"/>
        <w:autoSpaceDN w:val="0"/>
        <w:adjustRightInd w:val="0"/>
        <w:jc w:val="both"/>
        <w:rPr>
          <w:rFonts w:ascii="FreeSans" w:eastAsiaTheme="minorHAnsi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1934FD" w:rsidRPr="00653A86" w:rsidRDefault="001934FD" w:rsidP="001934FD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1934FD" w:rsidRPr="00D02352" w:rsidRDefault="001934FD">
      <w:pPr>
        <w:rPr>
          <w:sz w:val="28"/>
          <w:szCs w:val="28"/>
          <w:lang w:val="kk-KZ"/>
        </w:rPr>
      </w:pPr>
    </w:p>
    <w:sectPr w:rsidR="001934FD" w:rsidRPr="00D02352" w:rsidSect="0087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02352"/>
    <w:rsid w:val="00112F51"/>
    <w:rsid w:val="001934FD"/>
    <w:rsid w:val="004C5BC6"/>
    <w:rsid w:val="007F591E"/>
    <w:rsid w:val="0087657B"/>
    <w:rsid w:val="00BA55BD"/>
    <w:rsid w:val="00D02352"/>
    <w:rsid w:val="00D2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2022-10-20T16:59:00Z</dcterms:created>
  <dcterms:modified xsi:type="dcterms:W3CDTF">2022-10-23T18:52:00Z</dcterms:modified>
</cp:coreProperties>
</file>